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9E6" w:rsidRPr="004D59E6" w:rsidRDefault="004D59E6" w:rsidP="004D59E6">
      <w:pPr>
        <w:widowControl/>
        <w:spacing w:line="540" w:lineRule="atLeast"/>
        <w:jc w:val="center"/>
        <w:outlineLvl w:val="3"/>
        <w:rPr>
          <w:rFonts w:ascii="微软雅黑" w:eastAsia="微软雅黑" w:hAnsi="微软雅黑" w:cs="宋体"/>
          <w:b/>
          <w:bCs/>
          <w:color w:val="CC0700"/>
          <w:kern w:val="0"/>
          <w:sz w:val="36"/>
          <w:szCs w:val="36"/>
        </w:rPr>
      </w:pPr>
      <w:r w:rsidRPr="004D59E6">
        <w:rPr>
          <w:rFonts w:ascii="微软雅黑" w:eastAsia="微软雅黑" w:hAnsi="微软雅黑" w:cs="宋体" w:hint="eastAsia"/>
          <w:b/>
          <w:bCs/>
          <w:color w:val="CC0700"/>
          <w:kern w:val="0"/>
          <w:sz w:val="36"/>
          <w:szCs w:val="36"/>
        </w:rPr>
        <w:t>安徽合力股份有限公司合肥铸锻厂废钢采购公开招标项目-2024年第八批流标公告</w:t>
      </w:r>
      <w:bookmarkStart w:id="0" w:name="_GoBack"/>
      <w:bookmarkEnd w:id="0"/>
    </w:p>
    <w:p w:rsidR="004D59E6" w:rsidRPr="004D59E6" w:rsidRDefault="004D59E6" w:rsidP="004D59E6">
      <w:pPr>
        <w:widowControl/>
        <w:jc w:val="center"/>
        <w:rPr>
          <w:rFonts w:ascii="微软雅黑" w:eastAsia="微软雅黑" w:hAnsi="微软雅黑" w:cs="宋体" w:hint="eastAsia"/>
          <w:color w:val="B9B9B9"/>
          <w:kern w:val="0"/>
          <w:szCs w:val="21"/>
        </w:rPr>
      </w:pPr>
      <w:r w:rsidRPr="004D59E6">
        <w:rPr>
          <w:rFonts w:ascii="微软雅黑" w:eastAsia="微软雅黑" w:hAnsi="微软雅黑" w:cs="宋体" w:hint="eastAsia"/>
          <w:color w:val="B9B9B9"/>
          <w:kern w:val="0"/>
          <w:szCs w:val="21"/>
        </w:rPr>
        <w:t>发布时间：2024年08月21日</w:t>
      </w:r>
    </w:p>
    <w:p w:rsidR="004D59E6" w:rsidRPr="004D59E6" w:rsidRDefault="004D59E6" w:rsidP="004D59E6">
      <w:pPr>
        <w:widowControl/>
        <w:shd w:val="clear" w:color="auto" w:fill="FFFFFF"/>
        <w:spacing w:line="360" w:lineRule="atLeast"/>
        <w:jc w:val="left"/>
        <w:rPr>
          <w:rFonts w:ascii="微软雅黑" w:eastAsia="微软雅黑" w:hAnsi="微软雅黑" w:cs="宋体" w:hint="eastAsia"/>
          <w:kern w:val="0"/>
          <w:sz w:val="27"/>
          <w:szCs w:val="27"/>
        </w:rPr>
      </w:pPr>
      <w:r w:rsidRPr="004D59E6">
        <w:rPr>
          <w:rFonts w:ascii="微软雅黑" w:eastAsia="微软雅黑" w:hAnsi="微软雅黑" w:cs="宋体" w:hint="eastAsia"/>
          <w:kern w:val="0"/>
          <w:sz w:val="27"/>
          <w:szCs w:val="27"/>
        </w:rPr>
        <w:t>       安徽安天利信工程管理股份有限公司受安徽合力股份有限公司合肥铸锻厂委托，对安徽合力股份有限公司合肥铸锻厂废钢采购公开招标项目-2024年第八批（项目编号：24AT47101204242）进行国内公开竞争性招标，至投标文件递交截止时间止，在线递交投标文件的投标人数量不足规定数量，本项目作流标处理。</w:t>
      </w:r>
      <w:r w:rsidRPr="004D59E6">
        <w:rPr>
          <w:rFonts w:ascii="微软雅黑" w:eastAsia="微软雅黑" w:hAnsi="微软雅黑" w:cs="宋体" w:hint="eastAsia"/>
          <w:kern w:val="0"/>
          <w:sz w:val="27"/>
          <w:szCs w:val="27"/>
        </w:rPr>
        <w:br/>
      </w:r>
      <w:r w:rsidRPr="004D59E6">
        <w:rPr>
          <w:rFonts w:ascii="微软雅黑" w:eastAsia="微软雅黑" w:hAnsi="微软雅黑" w:cs="宋体" w:hint="eastAsia"/>
          <w:kern w:val="0"/>
          <w:sz w:val="27"/>
          <w:szCs w:val="27"/>
        </w:rPr>
        <w:br/>
        <w:t>流标原因：至投标文件递交截止时间止，在线递交投标文件的投标人数量不足规定数量。</w:t>
      </w:r>
      <w:r w:rsidRPr="004D59E6">
        <w:rPr>
          <w:rFonts w:ascii="微软雅黑" w:eastAsia="微软雅黑" w:hAnsi="微软雅黑" w:cs="宋体" w:hint="eastAsia"/>
          <w:kern w:val="0"/>
          <w:sz w:val="27"/>
          <w:szCs w:val="27"/>
        </w:rPr>
        <w:br/>
      </w:r>
      <w:r w:rsidRPr="004D59E6">
        <w:rPr>
          <w:rFonts w:ascii="微软雅黑" w:eastAsia="微软雅黑" w:hAnsi="微软雅黑" w:cs="宋体" w:hint="eastAsia"/>
          <w:kern w:val="0"/>
          <w:sz w:val="27"/>
          <w:szCs w:val="27"/>
        </w:rPr>
        <w:br/>
        <w:t>特此公告。</w:t>
      </w:r>
      <w:r w:rsidRPr="004D59E6">
        <w:rPr>
          <w:rFonts w:ascii="微软雅黑" w:eastAsia="微软雅黑" w:hAnsi="微软雅黑" w:cs="宋体" w:hint="eastAsia"/>
          <w:kern w:val="0"/>
          <w:sz w:val="27"/>
          <w:szCs w:val="27"/>
        </w:rPr>
        <w:br/>
      </w:r>
    </w:p>
    <w:p w:rsidR="004D59E6" w:rsidRPr="004D59E6" w:rsidRDefault="004D59E6" w:rsidP="004D59E6">
      <w:pPr>
        <w:widowControl/>
        <w:shd w:val="clear" w:color="auto" w:fill="FFFFFF"/>
        <w:spacing w:line="360" w:lineRule="atLeast"/>
        <w:jc w:val="right"/>
        <w:rPr>
          <w:rFonts w:ascii="微软雅黑" w:eastAsia="微软雅黑" w:hAnsi="微软雅黑" w:cs="宋体" w:hint="eastAsia"/>
          <w:kern w:val="0"/>
          <w:sz w:val="27"/>
          <w:szCs w:val="27"/>
        </w:rPr>
      </w:pPr>
      <w:r w:rsidRPr="004D59E6">
        <w:rPr>
          <w:rFonts w:ascii="微软雅黑" w:eastAsia="微软雅黑" w:hAnsi="微软雅黑" w:cs="宋体" w:hint="eastAsia"/>
          <w:kern w:val="0"/>
          <w:sz w:val="27"/>
          <w:szCs w:val="27"/>
        </w:rPr>
        <w:t>招标人：</w:t>
      </w:r>
      <w:r w:rsidRPr="004D59E6">
        <w:rPr>
          <w:rFonts w:ascii="微软雅黑" w:eastAsia="微软雅黑" w:hAnsi="微软雅黑" w:cs="宋体" w:hint="eastAsia"/>
          <w:kern w:val="0"/>
          <w:sz w:val="27"/>
          <w:szCs w:val="27"/>
          <w:shd w:val="clear" w:color="auto" w:fill="FFFFFF"/>
        </w:rPr>
        <w:t>安徽合力股份有限公司合肥铸锻厂</w:t>
      </w:r>
      <w:r w:rsidRPr="004D59E6">
        <w:rPr>
          <w:rFonts w:ascii="微软雅黑" w:eastAsia="微软雅黑" w:hAnsi="微软雅黑" w:cs="宋体" w:hint="eastAsia"/>
          <w:kern w:val="0"/>
          <w:sz w:val="27"/>
          <w:szCs w:val="27"/>
        </w:rPr>
        <w:br/>
        <w:t>代理机构名称：安徽安天利信工程管理股份有限公司</w:t>
      </w:r>
      <w:r w:rsidRPr="004D59E6">
        <w:rPr>
          <w:rFonts w:ascii="微软雅黑" w:eastAsia="微软雅黑" w:hAnsi="微软雅黑" w:cs="宋体" w:hint="eastAsia"/>
          <w:kern w:val="0"/>
          <w:sz w:val="27"/>
          <w:szCs w:val="27"/>
        </w:rPr>
        <w:br/>
        <w:t>代理机构联系人：李工</w:t>
      </w:r>
      <w:r w:rsidRPr="004D59E6">
        <w:rPr>
          <w:rFonts w:ascii="微软雅黑" w:eastAsia="微软雅黑" w:hAnsi="微软雅黑" w:cs="宋体" w:hint="eastAsia"/>
          <w:kern w:val="0"/>
          <w:sz w:val="27"/>
          <w:szCs w:val="27"/>
        </w:rPr>
        <w:br/>
        <w:t>代理机构联系电话：0551-63736771 </w:t>
      </w:r>
      <w:r w:rsidRPr="004D59E6">
        <w:rPr>
          <w:rFonts w:ascii="微软雅黑" w:eastAsia="微软雅黑" w:hAnsi="微软雅黑" w:cs="宋体" w:hint="eastAsia"/>
          <w:kern w:val="0"/>
          <w:sz w:val="27"/>
          <w:szCs w:val="27"/>
        </w:rPr>
        <w:br/>
        <w:t>公告日期：2024年8月21日</w:t>
      </w:r>
    </w:p>
    <w:p w:rsidR="00600781" w:rsidRPr="004D59E6" w:rsidRDefault="00600781"/>
    <w:sectPr w:rsidR="00600781" w:rsidRPr="004D59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06" w:rsidRDefault="00500A06" w:rsidP="004D59E6">
      <w:r>
        <w:separator/>
      </w:r>
    </w:p>
  </w:endnote>
  <w:endnote w:type="continuationSeparator" w:id="0">
    <w:p w:rsidR="00500A06" w:rsidRDefault="00500A06" w:rsidP="004D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06" w:rsidRDefault="00500A06" w:rsidP="004D59E6">
      <w:r>
        <w:separator/>
      </w:r>
    </w:p>
  </w:footnote>
  <w:footnote w:type="continuationSeparator" w:id="0">
    <w:p w:rsidR="00500A06" w:rsidRDefault="00500A06" w:rsidP="004D5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D5"/>
    <w:rsid w:val="00007FF4"/>
    <w:rsid w:val="00011F55"/>
    <w:rsid w:val="00054912"/>
    <w:rsid w:val="0008026A"/>
    <w:rsid w:val="000D6764"/>
    <w:rsid w:val="00116BD0"/>
    <w:rsid w:val="00125484"/>
    <w:rsid w:val="0012720D"/>
    <w:rsid w:val="00155010"/>
    <w:rsid w:val="00165BEF"/>
    <w:rsid w:val="001A6B6D"/>
    <w:rsid w:val="001B410B"/>
    <w:rsid w:val="001C0E87"/>
    <w:rsid w:val="001D79F6"/>
    <w:rsid w:val="001F0831"/>
    <w:rsid w:val="001F74FD"/>
    <w:rsid w:val="002141FE"/>
    <w:rsid w:val="0022290E"/>
    <w:rsid w:val="0023716B"/>
    <w:rsid w:val="002D19FB"/>
    <w:rsid w:val="002E45FF"/>
    <w:rsid w:val="002F1EC2"/>
    <w:rsid w:val="003023DD"/>
    <w:rsid w:val="003030B6"/>
    <w:rsid w:val="00322526"/>
    <w:rsid w:val="00331301"/>
    <w:rsid w:val="003658DE"/>
    <w:rsid w:val="003B46DC"/>
    <w:rsid w:val="003C3CE7"/>
    <w:rsid w:val="003D1EF2"/>
    <w:rsid w:val="003D380F"/>
    <w:rsid w:val="003E50F8"/>
    <w:rsid w:val="004470CC"/>
    <w:rsid w:val="00455632"/>
    <w:rsid w:val="00456057"/>
    <w:rsid w:val="00465FB0"/>
    <w:rsid w:val="0047250A"/>
    <w:rsid w:val="004A114D"/>
    <w:rsid w:val="004D59E6"/>
    <w:rsid w:val="00500A06"/>
    <w:rsid w:val="00507FFC"/>
    <w:rsid w:val="00515297"/>
    <w:rsid w:val="0054739D"/>
    <w:rsid w:val="0055443E"/>
    <w:rsid w:val="005A600A"/>
    <w:rsid w:val="005E28CF"/>
    <w:rsid w:val="00600781"/>
    <w:rsid w:val="006141BB"/>
    <w:rsid w:val="00614EFC"/>
    <w:rsid w:val="006252EF"/>
    <w:rsid w:val="006517A6"/>
    <w:rsid w:val="00671E88"/>
    <w:rsid w:val="006804D3"/>
    <w:rsid w:val="00695233"/>
    <w:rsid w:val="006C682C"/>
    <w:rsid w:val="006E1A5D"/>
    <w:rsid w:val="006E4F42"/>
    <w:rsid w:val="00700E9A"/>
    <w:rsid w:val="00703B7F"/>
    <w:rsid w:val="00714F6D"/>
    <w:rsid w:val="00715374"/>
    <w:rsid w:val="00733431"/>
    <w:rsid w:val="00744B70"/>
    <w:rsid w:val="00751005"/>
    <w:rsid w:val="00781CCB"/>
    <w:rsid w:val="007B141C"/>
    <w:rsid w:val="007C1622"/>
    <w:rsid w:val="007D2AA1"/>
    <w:rsid w:val="007F4204"/>
    <w:rsid w:val="00804885"/>
    <w:rsid w:val="00821792"/>
    <w:rsid w:val="008249F7"/>
    <w:rsid w:val="00846100"/>
    <w:rsid w:val="00852F50"/>
    <w:rsid w:val="00873F84"/>
    <w:rsid w:val="008A1D21"/>
    <w:rsid w:val="008B170A"/>
    <w:rsid w:val="008B649B"/>
    <w:rsid w:val="008C158C"/>
    <w:rsid w:val="008C7267"/>
    <w:rsid w:val="008D3DD8"/>
    <w:rsid w:val="008D5A29"/>
    <w:rsid w:val="008F0600"/>
    <w:rsid w:val="00913E77"/>
    <w:rsid w:val="0091611D"/>
    <w:rsid w:val="009774FD"/>
    <w:rsid w:val="00980952"/>
    <w:rsid w:val="00997E7D"/>
    <w:rsid w:val="009F4C59"/>
    <w:rsid w:val="009F4D0C"/>
    <w:rsid w:val="009F6B62"/>
    <w:rsid w:val="00A12E22"/>
    <w:rsid w:val="00A42C49"/>
    <w:rsid w:val="00A470F5"/>
    <w:rsid w:val="00A477AB"/>
    <w:rsid w:val="00A642E7"/>
    <w:rsid w:val="00A932F0"/>
    <w:rsid w:val="00A94DA5"/>
    <w:rsid w:val="00AA4B0C"/>
    <w:rsid w:val="00AD7F82"/>
    <w:rsid w:val="00B0576F"/>
    <w:rsid w:val="00B16298"/>
    <w:rsid w:val="00B541C2"/>
    <w:rsid w:val="00B660AF"/>
    <w:rsid w:val="00B8268D"/>
    <w:rsid w:val="00B85201"/>
    <w:rsid w:val="00BC02C8"/>
    <w:rsid w:val="00BC100A"/>
    <w:rsid w:val="00C1380A"/>
    <w:rsid w:val="00C15DEE"/>
    <w:rsid w:val="00C225B5"/>
    <w:rsid w:val="00C251AC"/>
    <w:rsid w:val="00C31CF4"/>
    <w:rsid w:val="00C4036D"/>
    <w:rsid w:val="00C83FE0"/>
    <w:rsid w:val="00C865E4"/>
    <w:rsid w:val="00C876D5"/>
    <w:rsid w:val="00C95A74"/>
    <w:rsid w:val="00C96FE9"/>
    <w:rsid w:val="00CE488B"/>
    <w:rsid w:val="00CF174E"/>
    <w:rsid w:val="00CF1FCB"/>
    <w:rsid w:val="00CF6207"/>
    <w:rsid w:val="00D061DE"/>
    <w:rsid w:val="00D21C5B"/>
    <w:rsid w:val="00D247CD"/>
    <w:rsid w:val="00D27F50"/>
    <w:rsid w:val="00D329BE"/>
    <w:rsid w:val="00D6400B"/>
    <w:rsid w:val="00D87112"/>
    <w:rsid w:val="00DA7E05"/>
    <w:rsid w:val="00DB403F"/>
    <w:rsid w:val="00DB5174"/>
    <w:rsid w:val="00DE29CB"/>
    <w:rsid w:val="00E13656"/>
    <w:rsid w:val="00E13B24"/>
    <w:rsid w:val="00E31607"/>
    <w:rsid w:val="00E41EC1"/>
    <w:rsid w:val="00E440D4"/>
    <w:rsid w:val="00E82503"/>
    <w:rsid w:val="00EB496B"/>
    <w:rsid w:val="00EB7CB7"/>
    <w:rsid w:val="00EC3B71"/>
    <w:rsid w:val="00EC6ADF"/>
    <w:rsid w:val="00ED4119"/>
    <w:rsid w:val="00F006FD"/>
    <w:rsid w:val="00F065AF"/>
    <w:rsid w:val="00F12C5B"/>
    <w:rsid w:val="00F15897"/>
    <w:rsid w:val="00F76EA8"/>
    <w:rsid w:val="00F95188"/>
    <w:rsid w:val="00F95F23"/>
    <w:rsid w:val="00FA5B57"/>
    <w:rsid w:val="00FF450A"/>
    <w:rsid w:val="00FF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128926-C1F1-4D63-AA4D-E426689B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9E6"/>
    <w:rPr>
      <w:sz w:val="18"/>
      <w:szCs w:val="18"/>
    </w:rPr>
  </w:style>
  <w:style w:type="paragraph" w:styleId="a4">
    <w:name w:val="footer"/>
    <w:basedOn w:val="a"/>
    <w:link w:val="Char0"/>
    <w:uiPriority w:val="99"/>
    <w:unhideWhenUsed/>
    <w:rsid w:val="004D59E6"/>
    <w:pPr>
      <w:tabs>
        <w:tab w:val="center" w:pos="4153"/>
        <w:tab w:val="right" w:pos="8306"/>
      </w:tabs>
      <w:snapToGrid w:val="0"/>
      <w:jc w:val="left"/>
    </w:pPr>
    <w:rPr>
      <w:sz w:val="18"/>
      <w:szCs w:val="18"/>
    </w:rPr>
  </w:style>
  <w:style w:type="character" w:customStyle="1" w:styleId="Char0">
    <w:name w:val="页脚 Char"/>
    <w:basedOn w:val="a0"/>
    <w:link w:val="a4"/>
    <w:uiPriority w:val="99"/>
    <w:rsid w:val="004D59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1041">
      <w:bodyDiv w:val="1"/>
      <w:marLeft w:val="0"/>
      <w:marRight w:val="0"/>
      <w:marTop w:val="0"/>
      <w:marBottom w:val="0"/>
      <w:divBdr>
        <w:top w:val="none" w:sz="0" w:space="0" w:color="auto"/>
        <w:left w:val="none" w:sz="0" w:space="0" w:color="auto"/>
        <w:bottom w:val="none" w:sz="0" w:space="0" w:color="auto"/>
        <w:right w:val="none" w:sz="0" w:space="0" w:color="auto"/>
      </w:divBdr>
      <w:divsChild>
        <w:div w:id="178874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2024-08-23T02:02:00Z</dcterms:created>
  <dcterms:modified xsi:type="dcterms:W3CDTF">2024-08-23T02:02:00Z</dcterms:modified>
</cp:coreProperties>
</file>